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ELABORATION ET PRODUCTION DE CONTENUS JOURNALISTIQUES</w:t>
      </w:r>
    </w:p>
    <w:p>
      <w:pPr/>
      <w:r>
        <w:rPr>
          <w:sz w:val="36"/>
          <w:szCs w:val="36"/>
          <w:b w:val="1"/>
          <w:bCs w:val="1"/>
        </w:rPr>
        <w:t xml:space="preserve">Réalisateur / réalisatrice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Mise en forme du contenu et illustration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/>
      <w:r>
        <w:rPr/>
        <w:t xml:space="preserve">Réalisateur des contenus multimédias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E1205-Graphiste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Le / la réalisateur / réalisatrice est responsable de toutes les étapes de création - de la conception des plans jusqu'au montage final des contenus journalistiques et audiovisuels.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2"/>
        </w:numPr>
      </w:pPr>
      <w:r>
        <w:rPr/>
        <w:t xml:space="preserve">Mise en forme et valorisation des contenus textes, visuels et multimédia            </w:t>
      </w:r>
    </w:p>
    <w:p>
      <w:pPr>
        <w:numPr>
          <w:ilvl w:val="0"/>
          <w:numId w:val="2"/>
        </w:numPr>
      </w:pPr>
      <w:r>
        <w:rPr/>
        <w:t xml:space="preserve">Recherche d'information et réalisation du contenu visuel                    </w:t>
      </w:r>
    </w:p>
    <w:p>
      <w:pPr>
        <w:numPr>
          <w:ilvl w:val="1"/>
          <w:numId w:val="2"/>
        </w:numPr>
      </w:pPr>
      <w:r>
        <w:rPr/>
        <w:t xml:space="preserve">Concevoir, visionner et sélectionner les prises de vue</w:t>
      </w:r>
    </w:p>
    <w:p>
      <w:pPr>
        <w:numPr>
          <w:ilvl w:val="1"/>
          <w:numId w:val="2"/>
        </w:numPr>
      </w:pPr>
      <w:r>
        <w:rPr/>
        <w:t xml:space="preserve">Choisir des producteurs d'images, de vidéo, de son</w:t>
      </w:r>
    </w:p>
    <w:p>
      <w:pPr>
        <w:numPr>
          <w:ilvl w:val="0"/>
          <w:numId w:val="2"/>
        </w:numPr>
      </w:pPr>
      <w:r>
        <w:rPr/>
        <w:t xml:space="preserve">Organisation et coordination de la production éditoriale                    </w:t>
      </w:r>
    </w:p>
    <w:p>
      <w:pPr>
        <w:numPr>
          <w:ilvl w:val="1"/>
          <w:numId w:val="2"/>
        </w:numPr>
      </w:pPr>
      <w:r>
        <w:rPr/>
        <w:t xml:space="preserve">Assurer le mangement et la coordination des équipes opérationnelles</w:t>
      </w:r>
    </w:p>
    <w:p>
      <w:pPr>
        <w:numPr>
          <w:ilvl w:val="1"/>
          <w:numId w:val="2"/>
        </w:numPr>
      </w:pPr>
      <w:r>
        <w:rPr/>
        <w:t xml:space="preserve">Rechercher et proposer des idées de sujets</w:t>
      </w:r>
    </w:p>
    <w:p>
      <w:pPr>
        <w:numPr>
          <w:ilvl w:val="0"/>
          <w:numId w:val="2"/>
        </w:numPr>
      </w:pPr>
      <w:r>
        <w:rPr/>
        <w:t xml:space="preserve">Suivi et animation de la ligne éditoriale et de l'identité visuelle                    </w:t>
      </w:r>
    </w:p>
    <w:p>
      <w:pPr>
        <w:numPr>
          <w:ilvl w:val="1"/>
          <w:numId w:val="2"/>
        </w:numPr>
      </w:pPr>
      <w:r>
        <w:rPr/>
        <w:t xml:space="preserve">Rechercher et proposer des idées de sujets</w:t>
      </w:r>
    </w:p>
    <w:p>
      <w:pPr>
        <w:numPr>
          <w:ilvl w:val="1"/>
          <w:numId w:val="2"/>
        </w:numPr>
      </w:pPr>
      <w:r>
        <w:rPr/>
        <w:t xml:space="preserve">Assurer les moyens techniques et organisationnels du traitement visuel dans le cadre du budget</w:t>
      </w:r>
    </w:p>
    <w:p>
      <w:pPr>
        <w:numPr>
          <w:ilvl w:val="1"/>
          <w:numId w:val="2"/>
        </w:numPr>
      </w:pPr>
      <w:r>
        <w:rPr/>
        <w:t xml:space="preserve">Donner l'angle des sujets à traiter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Métier plutôt rare, dans certaines organisations, ses fonctions sont portées par le cadreur / monteur ou le JRI.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stratégiques</w:t>
      </w:r>
    </w:p>
    <w:p>
      <w:pPr/>
    </w:p>
    <w:p>
      <w:pPr>
        <w:numPr>
          <w:ilvl w:val="0"/>
          <w:numId w:val="3"/>
        </w:numPr>
      </w:pPr>
      <w:r>
        <w:rPr/>
        <w:t xml:space="preserve">Proposer et développer des productions d'image adaptées à l'objectif éditorial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4"/>
        </w:numPr>
      </w:pPr>
      <w:r>
        <w:rPr/>
        <w:t xml:space="preserve">Trouver le bon cadrage/ le bon angle à privilégier dans le traitement d'un sujet            </w:t>
      </w:r>
    </w:p>
    <w:p>
      <w:pPr>
        <w:numPr>
          <w:ilvl w:val="0"/>
          <w:numId w:val="4"/>
        </w:numPr>
      </w:pPr>
      <w:r>
        <w:rPr/>
        <w:t xml:space="preserve">Imaginer un scénario et une mise en scène pour Faire passer une information            </w:t>
      </w:r>
    </w:p>
    <w:p>
      <w:pPr>
        <w:numPr>
          <w:ilvl w:val="0"/>
          <w:numId w:val="4"/>
        </w:numPr>
      </w:pPr>
      <w:r>
        <w:rPr/>
        <w:t xml:space="preserve">Identifier et mesurer les risques juridiques lors de la diffusion d'un article/d'une image            </w:t>
      </w:r>
    </w:p>
    <w:p>
      <w:pPr>
        <w:numPr>
          <w:ilvl w:val="0"/>
          <w:numId w:val="4"/>
        </w:numPr>
      </w:pPr>
      <w:r>
        <w:rPr/>
        <w:t xml:space="preserve">Identifier l'angle à privilégier dans le traitement d'un sujet            </w:t>
      </w:r>
    </w:p>
    <w:p>
      <w:pPr>
        <w:numPr>
          <w:ilvl w:val="0"/>
          <w:numId w:val="4"/>
        </w:numPr>
      </w:pPr>
      <w:r>
        <w:rPr/>
        <w:t xml:space="preserve">Superviser la réalisation d' un diaporama, des courts métrages photographiques, une vidéo pour le web            </w:t>
      </w:r>
    </w:p>
    <w:p>
      <w:pPr>
        <w:numPr>
          <w:ilvl w:val="0"/>
          <w:numId w:val="4"/>
        </w:numPr>
      </w:pPr>
      <w:r>
        <w:rPr/>
        <w:t xml:space="preserve">Prévoir l'impact d'une image sur un public            </w:t>
      </w:r>
    </w:p>
    <w:p>
      <w:pPr>
        <w:numPr>
          <w:ilvl w:val="0"/>
          <w:numId w:val="4"/>
        </w:numPr>
      </w:pPr>
      <w:r>
        <w:rPr/>
        <w:t xml:space="preserve">Prévoir et identifier les moyens et conditions de production (studio, casting, stylistes,...)            </w:t>
      </w:r>
    </w:p>
    <w:p>
      <w:pPr>
        <w:numPr>
          <w:ilvl w:val="0"/>
          <w:numId w:val="4"/>
        </w:numPr>
      </w:pPr>
      <w:r>
        <w:rPr/>
        <w:t xml:space="preserve">Choisir et adopter la technique appropriée au genre journalistique            </w:t>
      </w:r>
    </w:p>
    <w:p>
      <w:pPr>
        <w:numPr>
          <w:ilvl w:val="0"/>
          <w:numId w:val="4"/>
        </w:numPr>
      </w:pPr>
      <w:r>
        <w:rPr/>
        <w:t xml:space="preserve">Choisir les modes de présentation de l'information en fonction des cibles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5"/>
        </w:numPr>
      </w:pPr>
      <w:r>
        <w:rPr/>
        <w:t xml:space="preserve">Piloter et coordonner un grand nombre d'acteurs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6"/>
        </w:numPr>
      </w:pPr>
      <w:r>
        <w:rPr/>
        <w:t xml:space="preserve">Techniques web et audiovisuelles                    </w:t>
      </w:r>
    </w:p>
    <w:p>
      <w:pPr>
        <w:numPr>
          <w:ilvl w:val="1"/>
          <w:numId w:val="6"/>
        </w:numPr>
      </w:pPr>
      <w:r>
        <w:rPr/>
        <w:t xml:space="preserve">Techniques de scénarisation, de recoupement, de relecture et du rewriting</w:t>
      </w:r>
    </w:p>
    <w:p>
      <w:pPr>
        <w:numPr>
          <w:ilvl w:val="1"/>
          <w:numId w:val="6"/>
        </w:numPr>
      </w:pPr>
      <w:r>
        <w:rPr/>
        <w:t xml:space="preserve">Matériels audiovisuels (appareil photo, caméra,...)</w:t>
      </w:r>
    </w:p>
    <w:p>
      <w:pPr>
        <w:numPr>
          <w:ilvl w:val="1"/>
          <w:numId w:val="6"/>
        </w:numPr>
      </w:pPr>
      <w:r>
        <w:rPr/>
        <w:t xml:space="preserve">Droit de l'image, droit de la propriété intellectuelle, droit d'auteur</w:t>
      </w:r>
    </w:p>
    <w:p>
      <w:pPr>
        <w:numPr>
          <w:ilvl w:val="0"/>
          <w:numId w:val="6"/>
        </w:numPr>
      </w:pPr>
      <w:r>
        <w:rPr/>
        <w:t xml:space="preserve">Techniques de l'image                    </w:t>
      </w:r>
    </w:p>
    <w:p>
      <w:pPr>
        <w:numPr>
          <w:ilvl w:val="1"/>
          <w:numId w:val="6"/>
        </w:numPr>
      </w:pPr>
      <w:r>
        <w:rPr/>
        <w:t xml:space="preserve">Techniques de fabrication (outils, montage, traitement de l'image, habillage, ..) et de correction de l'image</w:t>
      </w:r>
    </w:p>
    <w:p>
      <w:pPr>
        <w:numPr>
          <w:ilvl w:val="1"/>
          <w:numId w:val="6"/>
        </w:numPr>
      </w:pPr>
      <w:r>
        <w:rPr/>
        <w:t xml:space="preserve">Connaissances graphiques (typographie, chromie,...)</w:t>
      </w:r>
    </w:p>
    <w:p>
      <w:pPr>
        <w:numPr>
          <w:ilvl w:val="0"/>
          <w:numId w:val="6"/>
        </w:numPr>
      </w:pPr>
      <w:r>
        <w:rPr/>
        <w:t xml:space="preserve">Droit et législation                    </w:t>
      </w:r>
    </w:p>
    <w:p>
      <w:pPr>
        <w:numPr>
          <w:ilvl w:val="1"/>
          <w:numId w:val="6"/>
        </w:numPr>
      </w:pPr>
      <w:r>
        <w:rPr/>
        <w:t xml:space="preserve">Droit de l'image, droit de la propriété intellectuelle, droit d'auteur</w:t>
      </w:r>
    </w:p>
    <w:p>
      <w:pPr>
        <w:numPr>
          <w:ilvl w:val="1"/>
          <w:numId w:val="6"/>
        </w:numPr>
      </w:pPr>
      <w:r>
        <w:rPr/>
        <w:t xml:space="preserve">Ethique et déontologie de la profession, droits et devoirs des journalistes, droit de la presse et droit d'auteur</w:t>
      </w:r>
    </w:p>
    <w:p>
      <w:pPr>
        <w:numPr>
          <w:ilvl w:val="0"/>
          <w:numId w:val="6"/>
        </w:numPr>
      </w:pPr>
      <w:r>
        <w:rPr/>
        <w:t xml:space="preserve">Environnement professionnel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A partir d'un Bac +2 dans les domaines de l'art, design graphique, réalisation et audiovisuel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11/12/2024 à 13:39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Réalisateur / réalisatrice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DF31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6C0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600B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7465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384C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E1205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2024-12-11T13:39:08+00:00</dcterms:created>
  <dcterms:modified xsi:type="dcterms:W3CDTF">2024-12-11T13:39:08+00:00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