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MARKETING, COMMUNICATION, DÉVELOPPEMENT DES VENTES, DE LA DIFFUSION ET DE L'AUDIENCE</w:t>
      </w:r>
    </w:p>
    <w:p>
      <w:pPr/>
      <w:r>
        <w:rPr>
          <w:sz w:val="36"/>
          <w:szCs w:val="36"/>
          <w:b w:val="1"/>
          <w:bCs w:val="1"/>
        </w:rPr>
        <w:t xml:space="preserve">Commercial / commerciale publicité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Activités publicitaires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Chef / cheffe de publicité</w:t>
      </w:r>
    </w:p>
    <w:p>
      <w:pPr>
        <w:numPr>
          <w:ilvl w:val="0"/>
          <w:numId w:val="2"/>
        </w:numPr>
      </w:pPr>
      <w:r>
        <w:rPr/>
        <w:t xml:space="preserve">Directeur / directrice de clientèle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D1402-Commercial / Commerciale grands comptes et entreprises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Le / la commercial / commerciale publicité a pour fonction essentielle de prospecter et rencontrer les annonceurs et les commerçants, les agences média et les agences de publicité, et de vendre des plans media.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Prospection et négociation                    </w:t>
      </w:r>
    </w:p>
    <w:p>
      <w:pPr>
        <w:numPr>
          <w:ilvl w:val="1"/>
          <w:numId w:val="3"/>
        </w:numPr>
      </w:pPr>
      <w:r>
        <w:rPr/>
        <w:t xml:space="preserve">Définir un plan de prospection</w:t>
      </w:r>
    </w:p>
    <w:p>
      <w:pPr>
        <w:numPr>
          <w:ilvl w:val="1"/>
          <w:numId w:val="3"/>
        </w:numPr>
      </w:pPr>
      <w:r>
        <w:rPr/>
        <w:t xml:space="preserve">Collecter des informations commerciales (objectifs de communication du client, cible, messages...)</w:t>
      </w:r>
    </w:p>
    <w:p>
      <w:pPr>
        <w:numPr>
          <w:ilvl w:val="1"/>
          <w:numId w:val="3"/>
        </w:numPr>
      </w:pPr>
      <w:r>
        <w:rPr/>
        <w:t xml:space="preserve">Effectuer un reporting</w:t>
      </w:r>
    </w:p>
    <w:p>
      <w:pPr>
        <w:numPr>
          <w:ilvl w:val="1"/>
          <w:numId w:val="3"/>
        </w:numPr>
      </w:pPr>
      <w:r>
        <w:rPr/>
        <w:t xml:space="preserve">Prospecter et rencontrer les annonceurs, les agences média et les agences de publicité</w:t>
      </w:r>
    </w:p>
    <w:p>
      <w:pPr>
        <w:numPr>
          <w:ilvl w:val="0"/>
          <w:numId w:val="3"/>
        </w:numPr>
      </w:pPr>
      <w:r>
        <w:rPr/>
        <w:t xml:space="preserve">Organisation et pilotage d'une veille stratégique            </w:t>
      </w:r>
    </w:p>
    <w:p>
      <w:pPr>
        <w:numPr>
          <w:ilvl w:val="0"/>
          <w:numId w:val="3"/>
        </w:numPr>
      </w:pPr>
      <w:r>
        <w:rPr/>
        <w:t xml:space="preserve">Suivi et analyse du lectorat                    </w:t>
      </w:r>
    </w:p>
    <w:p>
      <w:pPr>
        <w:numPr>
          <w:ilvl w:val="1"/>
          <w:numId w:val="3"/>
        </w:numPr>
      </w:pPr>
      <w:r>
        <w:rPr/>
        <w:t xml:space="preserve">Développer, exploiter et enrichir des bases de données clients</w:t>
      </w:r>
    </w:p>
    <w:p>
      <w:pPr>
        <w:numPr>
          <w:ilvl w:val="1"/>
          <w:numId w:val="3"/>
        </w:numPr>
      </w:pPr>
      <w:r>
        <w:rPr/>
        <w:t xml:space="preserve">Exploiter les études marketing pour mieux appréhender le lectorat</w:t>
      </w:r>
    </w:p>
    <w:p>
      <w:pPr>
        <w:numPr>
          <w:ilvl w:val="0"/>
          <w:numId w:val="3"/>
        </w:numPr>
      </w:pPr>
      <w:r>
        <w:rPr/>
        <w:t xml:space="preserve">Suivi et analyse de la stratégie commerciale publicitaire                    </w:t>
      </w:r>
    </w:p>
    <w:p>
      <w:pPr>
        <w:numPr>
          <w:ilvl w:val="1"/>
          <w:numId w:val="3"/>
        </w:numPr>
      </w:pPr>
      <w:r>
        <w:rPr/>
        <w:t xml:space="preserve">Exploiter des canaux de communication diversifiés (vidéos en ligne, réseaux sociaux …)</w:t>
      </w:r>
    </w:p>
    <w:p>
      <w:pPr>
        <w:numPr>
          <w:ilvl w:val="1"/>
          <w:numId w:val="3"/>
        </w:numPr>
      </w:pPr>
      <w:r>
        <w:rPr/>
        <w:t xml:space="preserve">Exploiter de nouveaux axes de diversification commerciale (boutiques vituelles, sites d'achat groupé…)</w:t>
      </w:r>
    </w:p>
    <w:p>
      <w:pPr>
        <w:numPr>
          <w:ilvl w:val="1"/>
          <w:numId w:val="3"/>
        </w:numPr>
      </w:pPr>
      <w:r>
        <w:rPr/>
        <w:t xml:space="preserve">Mettre en place des indicateurs de performance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Les activités du / de la commercial / commerciale publicité peuvent varier selon le support de diffusion du web au print.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4"/>
        </w:numPr>
      </w:pPr>
      <w:r>
        <w:rPr/>
        <w:t xml:space="preserve">Adapter la démarche de vente en fonction des situations ou des profils clients            </w:t>
      </w:r>
    </w:p>
    <w:p>
      <w:pPr>
        <w:numPr>
          <w:ilvl w:val="0"/>
          <w:numId w:val="4"/>
        </w:numPr>
      </w:pPr>
      <w:r>
        <w:rPr/>
        <w:t xml:space="preserve">Identifier les partenaires potentiels à mobiliser autour d'une marque ou d'un produit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Argumenter la valeur ajoutée de l'offre par rapport à la concurrence            </w:t>
      </w:r>
    </w:p>
    <w:p>
      <w:pPr>
        <w:numPr>
          <w:ilvl w:val="0"/>
          <w:numId w:val="5"/>
        </w:numPr>
      </w:pPr>
      <w:r>
        <w:rPr/>
        <w:t xml:space="preserve">Conclure et concrétiser une démarche de vente            </w:t>
      </w:r>
    </w:p>
    <w:p>
      <w:pPr>
        <w:numPr>
          <w:ilvl w:val="0"/>
          <w:numId w:val="5"/>
        </w:numPr>
      </w:pPr>
      <w:r>
        <w:rPr/>
        <w:t xml:space="preserve">Définir une cible de prospection en fonction d'une stratégie commerciale            </w:t>
      </w:r>
    </w:p>
    <w:p>
      <w:pPr>
        <w:numPr>
          <w:ilvl w:val="0"/>
          <w:numId w:val="5"/>
        </w:numPr>
      </w:pPr>
      <w:r>
        <w:rPr/>
        <w:t xml:space="preserve">Analyser régulièrement la cohérence des données éditoriales et commerciales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6"/>
        </w:numPr>
      </w:pPr>
      <w:r>
        <w:rPr/>
        <w:t xml:space="preserve">Négocier les conditions de mise en place d'une offre            </w:t>
      </w:r>
    </w:p>
    <w:p>
      <w:pPr>
        <w:numPr>
          <w:ilvl w:val="0"/>
          <w:numId w:val="6"/>
        </w:numPr>
      </w:pPr>
      <w:r>
        <w:rPr/>
        <w:t xml:space="preserve">Situer et exploiter les sources d'information disponibles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7"/>
        </w:numPr>
      </w:pPr>
      <w:r>
        <w:rPr/>
        <w:t xml:space="preserve">Environnement professionnel                    </w:t>
      </w:r>
    </w:p>
    <w:p>
      <w:pPr>
        <w:numPr>
          <w:ilvl w:val="1"/>
          <w:numId w:val="7"/>
        </w:numPr>
      </w:pPr>
      <w:r>
        <w:rPr/>
        <w:t xml:space="preserve">Connaissance de l'environnement, du secteur, des acteurs et de la concurrence</w:t>
      </w:r>
    </w:p>
    <w:p>
      <w:pPr>
        <w:numPr>
          <w:ilvl w:val="1"/>
          <w:numId w:val="7"/>
        </w:numPr>
      </w:pPr>
      <w:r>
        <w:rPr/>
        <w:t xml:space="preserve">Connaissance des fournisseurs, des prestataires et des pratiques commerciales</w:t>
      </w:r>
    </w:p>
    <w:p>
      <w:pPr>
        <w:numPr>
          <w:ilvl w:val="1"/>
          <w:numId w:val="7"/>
        </w:numPr>
      </w:pPr>
      <w:r>
        <w:rPr/>
        <w:t xml:space="preserve">Sources d'information de son secteur (base de données, documentation, Internet,..)</w:t>
      </w:r>
    </w:p>
    <w:p>
      <w:pPr>
        <w:numPr>
          <w:ilvl w:val="1"/>
          <w:numId w:val="7"/>
        </w:numPr>
      </w:pPr>
      <w:r>
        <w:rPr/>
        <w:t xml:space="preserve">Gammes de produits et services de l'entreprise</w:t>
      </w:r>
    </w:p>
    <w:p>
      <w:pPr>
        <w:numPr>
          <w:ilvl w:val="0"/>
          <w:numId w:val="7"/>
        </w:numPr>
      </w:pPr>
      <w:r>
        <w:rPr/>
        <w:t xml:space="preserve">Finance et comptabilité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d'un BTS ou Bac+3, vente, négociation et relation client, techniques de commercialisation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8"/>
        </w:numPr>
      </w:pPr>
      <w:r>
        <w:rPr/>
        <w:t xml:space="preserve">Chargé / chargée de vente au numéro</w:t>
      </w:r>
    </w:p>
    <w:p>
      <w:pPr>
        <w:numPr>
          <w:ilvl w:val="0"/>
          <w:numId w:val="8"/>
        </w:numPr>
      </w:pPr>
      <w:r>
        <w:rPr/>
        <w:t xml:space="preserve">Chargé / chargée d'abonnement fidélisation</w:t>
      </w:r>
    </w:p>
    <w:p>
      <w:pPr>
        <w:numPr>
          <w:ilvl w:val="0"/>
          <w:numId w:val="8"/>
        </w:numPr>
      </w:pPr>
      <w:r>
        <w:rPr/>
        <w:t xml:space="preserve">Chargé / chargée de relations clients</w:t>
      </w:r>
    </w:p>
    <w:p>
      <w:pPr/>
    </w:p>
    <w:p>
      <w:pPr/>
      <w:r>
        <w:rPr>
          <w:color w:val="475569"/>
        </w:rPr>
        <w:t xml:space="preserve">AUTRE(S) MÉTIER(S) LIÉ(S)</w:t>
      </w:r>
    </w:p>
    <w:p>
      <w:pPr>
        <w:numPr>
          <w:ilvl w:val="0"/>
          <w:numId w:val="9"/>
        </w:numPr>
      </w:pPr>
      <w:r>
        <w:rPr/>
        <w:t xml:space="preserve">Commercial / commerciale patrimoine (Publicité)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13:30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Commercial / commerciale publicité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9615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B41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FD2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7073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3646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7502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3B9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C2AB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D1402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2024-12-11T13:30:21+00:00</dcterms:created>
  <dcterms:modified xsi:type="dcterms:W3CDTF">2024-12-11T13:30:21+00:00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