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IMPRESSION ET FABRICATION</w:t>
      </w:r>
    </w:p>
    <w:p>
      <w:pPr/>
      <w:r>
        <w:rPr>
          <w:sz w:val="36"/>
          <w:szCs w:val="36"/>
          <w:b w:val="1"/>
          <w:bCs w:val="1"/>
        </w:rPr>
        <w:t xml:space="preserve">Technicien / technicienne de maintenance</w:t>
      </w:r>
    </w:p>
    <w:p>
      <w:pPr/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/ chargée de maintenance</w:t>
      </w:r>
    </w:p>
    <w:p>
      <w:pPr>
        <w:numPr>
          <w:ilvl w:val="0"/>
          <w:numId w:val="2"/>
        </w:numPr>
      </w:pPr>
      <w:r>
        <w:rPr/>
        <w:t xml:space="preserve">électromécanicien / électromécanicienne</w:t>
      </w:r>
    </w:p>
    <w:p>
      <w:pPr>
        <w:numPr>
          <w:ilvl w:val="0"/>
          <w:numId w:val="2"/>
        </w:numPr>
      </w:pPr>
      <w:r>
        <w:rPr/>
        <w:t xml:space="preserve">électronicien / électronicienne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I1304-Technicien / Technicienne de maintenance industrielle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En lien avec le constructeur, le chargé / la chargée de maintenance doit éviter les pannes en assurant un contrôle préventif et curatif de l'ensemble du parc de machines d'un atelier et de leur équipement - quels que soient les types d'impression.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Impression et finition des produits                    </w:t>
      </w:r>
    </w:p>
    <w:p>
      <w:pPr>
        <w:numPr>
          <w:ilvl w:val="1"/>
          <w:numId w:val="3"/>
        </w:numPr>
      </w:pPr>
      <w:r>
        <w:rPr/>
        <w:t xml:space="preserve">Entretenir et maintenir en l'état les outils de production</w:t>
      </w:r>
    </w:p>
    <w:p>
      <w:pPr>
        <w:numPr>
          <w:ilvl w:val="1"/>
          <w:numId w:val="3"/>
        </w:numPr>
      </w:pPr>
      <w:r>
        <w:rPr/>
        <w:t xml:space="preserve">Traiter les aléas techniques éventuels et surveiller l'état de l'ensemble du matériel</w:t>
      </w:r>
    </w:p>
    <w:p>
      <w:pPr>
        <w:numPr>
          <w:ilvl w:val="1"/>
          <w:numId w:val="3"/>
        </w:numPr>
      </w:pPr>
      <w:r>
        <w:rPr/>
        <w:t xml:space="preserve">Veiller au respect des règles de sécurité et de l'environnement</w:t>
      </w:r>
    </w:p>
    <w:p>
      <w:pPr>
        <w:numPr>
          <w:ilvl w:val="1"/>
          <w:numId w:val="3"/>
        </w:numPr>
      </w:pPr>
      <w:r>
        <w:rPr/>
        <w:t xml:space="preserve">Etablir des compte-rendus d'intervention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structures demandent aujourd'hui de plus en plus aux techniciens / techniciennes de maintenance d'être polyvalents / polyvalentes sur les différentes formes et techniques de fabrication - là où auparavant le mécanique et l'électronique étaient dissociés.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Imaginer des solutions de secours pour garantir le bon fonctionnement de la production et/ou sécuriser un process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Effectuer les contrôles nécessaires au maintien de la qualité            </w:t>
      </w:r>
    </w:p>
    <w:p>
      <w:pPr>
        <w:numPr>
          <w:ilvl w:val="0"/>
          <w:numId w:val="5"/>
        </w:numPr>
      </w:pPr>
      <w:r>
        <w:rPr/>
        <w:t xml:space="preserve">Utiliser des outils de diagnostic et de dépannage            </w:t>
      </w:r>
    </w:p>
    <w:p>
      <w:pPr>
        <w:numPr>
          <w:ilvl w:val="0"/>
          <w:numId w:val="5"/>
        </w:numPr>
      </w:pPr>
      <w:r>
        <w:rPr/>
        <w:t xml:space="preserve">Repérer les signaux/défaillance d'une machine qui exigent de réagir et d'alerter la hiérarchie            </w:t>
      </w:r>
    </w:p>
    <w:p>
      <w:pPr>
        <w:numPr>
          <w:ilvl w:val="0"/>
          <w:numId w:val="5"/>
        </w:numPr>
      </w:pPr>
      <w:r>
        <w:rPr/>
        <w:t xml:space="preserve">Analyser des données de maintenance            </w:t>
      </w:r>
    </w:p>
    <w:p>
      <w:pPr>
        <w:numPr>
          <w:ilvl w:val="0"/>
          <w:numId w:val="5"/>
        </w:numPr>
      </w:pPr>
      <w:r>
        <w:rPr/>
        <w:t xml:space="preserve">Comprendre, interpréter des schémas électriques et documents techniques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Démontrer de l'exemplarité dans l'application des consignes et dans les comportements professionnels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Règles et certifications                    </w:t>
      </w:r>
    </w:p>
    <w:p>
      <w:pPr>
        <w:numPr>
          <w:ilvl w:val="1"/>
          <w:numId w:val="7"/>
        </w:numPr>
      </w:pPr>
      <w:r>
        <w:rPr/>
        <w:t xml:space="preserve">Documents et notices techniques</w:t>
      </w:r>
    </w:p>
    <w:p>
      <w:pPr>
        <w:numPr>
          <w:ilvl w:val="1"/>
          <w:numId w:val="7"/>
        </w:numPr>
      </w:pPr>
      <w:r>
        <w:rPr/>
        <w:t xml:space="preserve">Règles et certifications en matière de sécurité, d'environnement et de développement durable (tri, recyclage des déchêts)</w:t>
      </w:r>
    </w:p>
    <w:p>
      <w:pPr>
        <w:numPr>
          <w:ilvl w:val="0"/>
          <w:numId w:val="7"/>
        </w:numPr>
      </w:pPr>
      <w:r>
        <w:rPr/>
        <w:t xml:space="preserve">Techniques et outils industriels                    </w:t>
      </w:r>
    </w:p>
    <w:p>
      <w:pPr>
        <w:numPr>
          <w:ilvl w:val="1"/>
          <w:numId w:val="7"/>
        </w:numPr>
      </w:pPr>
      <w:r>
        <w:rPr/>
        <w:t xml:space="preserve">Amont/aval de la chaîne complète de production</w:t>
      </w:r>
    </w:p>
    <w:p>
      <w:pPr>
        <w:numPr>
          <w:ilvl w:val="1"/>
          <w:numId w:val="7"/>
        </w:numPr>
      </w:pPr>
      <w:r>
        <w:rPr/>
        <w:t xml:space="preserve">Connaissance de la GMAO</w:t>
      </w:r>
    </w:p>
    <w:p>
      <w:pPr>
        <w:numPr>
          <w:ilvl w:val="1"/>
          <w:numId w:val="7"/>
        </w:numPr>
      </w:pPr>
      <w:r>
        <w:rPr/>
        <w:t xml:space="preserve">Fonctionnement et paramétrage d'une rotative et de ses périphériques</w:t>
      </w:r>
    </w:p>
    <w:p>
      <w:pPr>
        <w:numPr>
          <w:ilvl w:val="1"/>
          <w:numId w:val="7"/>
        </w:numPr>
      </w:pPr>
      <w:r>
        <w:rPr/>
        <w:t xml:space="preserve">Mécanique, électronique (numérique et analogique)</w:t>
      </w:r>
    </w:p>
    <w:p>
      <w:pPr>
        <w:numPr>
          <w:ilvl w:val="1"/>
          <w:numId w:val="7"/>
        </w:numPr>
      </w:pPr>
      <w:r>
        <w:rPr/>
        <w:t xml:space="preserve">Anglais technique</w:t>
      </w:r>
    </w:p>
    <w:p>
      <w:pPr>
        <w:numPr>
          <w:ilvl w:val="1"/>
          <w:numId w:val="7"/>
        </w:numPr>
      </w:pPr>
      <w:r>
        <w:rPr/>
        <w:t xml:space="preserve">Processus d'analyse des pannes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professionnel maintenance des équipements industriels, électrotechnique ou équivalent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8"/>
        </w:numPr>
      </w:pPr>
      <w:r>
        <w:rPr/>
        <w:t xml:space="preserve">Technicien / technicienne de maintenance (industries papier / carton ou tous secteurs comme l'automobile, etc.)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9"/>
        </w:numPr>
      </w:pPr>
      <w:r>
        <w:rPr/>
        <w:t xml:space="preserve">Conducteur / condutrice de presse</w:t>
      </w:r>
    </w:p>
    <w:p>
      <w:pPr>
        <w:numPr>
          <w:ilvl w:val="0"/>
          <w:numId w:val="9"/>
        </w:numPr>
      </w:pPr>
      <w:r>
        <w:rPr/>
        <w:t xml:space="preserve">Fabricant / fabricante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00:59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Technicien / technicienne de maintenance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A4E0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90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07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CB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ED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15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D6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14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I1304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2024-12-10T00:59:12+00:00</dcterms:created>
  <dcterms:modified xsi:type="dcterms:W3CDTF">2024-12-10T00:59:12+00:00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