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IMPRESSION ET FABRICATION</w:t>
      </w:r>
    </w:p>
    <w:p>
      <w:pPr/>
      <w:r>
        <w:rPr>
          <w:sz w:val="36"/>
          <w:szCs w:val="36"/>
          <w:b w:val="1"/>
          <w:bCs w:val="1"/>
        </w:rPr>
        <w:t xml:space="preserve">Directeur / directrice technique</w:t>
      </w:r>
    </w:p>
    <w:p>
      <w:pPr/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/>
      <w:r>
        <w:rPr/>
        <w:t xml:space="preserve">Directeur / directrice de production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H2502-Responsable d'unité de production industrielle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directeur / la directrice technique veille à la performance, l'amélioration continue et au développement technique de l'ensemble des machines d'une imprimerie - en tenant compte des contraintes opérationnelles et RH et des orientations stratégiques de sa structure. Il / elle est à ce titre chargé / chargée de la mise en oeuvre de nouvelles solutions technologiques.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2"/>
        </w:numPr>
      </w:pPr>
      <w:r>
        <w:rPr/>
        <w:t xml:space="preserve">Veille technologique et connaissance du marché                    </w:t>
      </w:r>
    </w:p>
    <w:p>
      <w:pPr>
        <w:numPr>
          <w:ilvl w:val="1"/>
          <w:numId w:val="2"/>
        </w:numPr>
      </w:pPr>
      <w:r>
        <w:rPr/>
        <w:t xml:space="preserve">Effectuer une veille régulière en matière de nouveautés technologiques sur les supports et les services associés</w:t>
      </w:r>
    </w:p>
    <w:p>
      <w:pPr>
        <w:numPr>
          <w:ilvl w:val="1"/>
          <w:numId w:val="2"/>
        </w:numPr>
      </w:pPr>
      <w:r>
        <w:rPr/>
        <w:t xml:space="preserve">Repérer les innovations et Identifier les perspectives de développement numérique sur le marché</w:t>
      </w:r>
    </w:p>
    <w:p>
      <w:pPr>
        <w:numPr>
          <w:ilvl w:val="1"/>
          <w:numId w:val="2"/>
        </w:numPr>
      </w:pPr>
      <w:r>
        <w:rPr/>
        <w:t xml:space="preserve">Evaluer l'intérêt de certaines innovations pour son entreprise, compte tenu de sa politique stratégique et de son image</w:t>
      </w:r>
    </w:p>
    <w:p>
      <w:pPr>
        <w:numPr>
          <w:ilvl w:val="0"/>
          <w:numId w:val="2"/>
        </w:numPr>
      </w:pPr>
      <w:r>
        <w:rPr/>
        <w:t xml:space="preserve">Contrôle et gestion de la qualité                    </w:t>
      </w:r>
    </w:p>
    <w:p>
      <w:pPr>
        <w:numPr>
          <w:ilvl w:val="1"/>
          <w:numId w:val="2"/>
        </w:numPr>
      </w:pPr>
      <w:r>
        <w:rPr/>
        <w:t xml:space="preserve">Produire des statistiques sur l'activité et la nature des demandes</w:t>
      </w:r>
    </w:p>
    <w:p>
      <w:pPr>
        <w:numPr>
          <w:ilvl w:val="1"/>
          <w:numId w:val="2"/>
        </w:numPr>
      </w:pPr>
      <w:r>
        <w:rPr/>
        <w:t xml:space="preserve">Gérer les relations avec les fournisseurs des consommables et des matières premières</w:t>
      </w:r>
    </w:p>
    <w:p>
      <w:pPr>
        <w:numPr>
          <w:ilvl w:val="0"/>
          <w:numId w:val="2"/>
        </w:numPr>
      </w:pPr>
      <w:r>
        <w:rPr/>
        <w:t xml:space="preserve">Suivi et évaluation des projets / outils informatiques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des organisations, le métier de directeur / directrice technique peut être en réalité exercé par le directeur / la directrice d'imprimerie / d'atelier.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3"/>
        </w:numPr>
      </w:pPr>
      <w:r>
        <w:rPr/>
        <w:t xml:space="preserve">Identifier les évolutions, les innovations d'un marché qui correspondent aux besoins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Organiser un contrôle qualité            </w:t>
      </w:r>
    </w:p>
    <w:p>
      <w:pPr>
        <w:numPr>
          <w:ilvl w:val="0"/>
          <w:numId w:val="4"/>
        </w:numPr>
      </w:pPr>
      <w:r>
        <w:rPr/>
        <w:t xml:space="preserve">Extraire et suivre des indicateurs de suivi de la performance (taux de gâche, etc.)            </w:t>
      </w:r>
    </w:p>
    <w:p>
      <w:pPr>
        <w:numPr>
          <w:ilvl w:val="0"/>
          <w:numId w:val="4"/>
        </w:numPr>
      </w:pPr>
      <w:r>
        <w:rPr/>
        <w:t xml:space="preserve">Elaborer des outils de suivi de l'activité et de la production            </w:t>
      </w:r>
    </w:p>
    <w:p>
      <w:pPr>
        <w:numPr>
          <w:ilvl w:val="0"/>
          <w:numId w:val="4"/>
        </w:numPr>
      </w:pPr>
      <w:r>
        <w:rPr/>
        <w:t xml:space="preserve">Réaliser une veille technologique            </w:t>
      </w:r>
    </w:p>
    <w:p>
      <w:pPr>
        <w:numPr>
          <w:ilvl w:val="0"/>
          <w:numId w:val="4"/>
        </w:numPr>
      </w:pPr>
      <w:r>
        <w:rPr/>
        <w:t xml:space="preserve">Choisir et utiliser une méthode de conduite de projet adaptée            </w:t>
      </w:r>
    </w:p>
    <w:p>
      <w:pPr>
        <w:numPr>
          <w:ilvl w:val="0"/>
          <w:numId w:val="4"/>
        </w:numPr>
      </w:pPr>
      <w:r>
        <w:rPr/>
        <w:t xml:space="preserve">Utiliser des outils de Gestion de Production Assistée Par Ordinateur (GPAO)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5"/>
        </w:numPr>
      </w:pPr>
      <w:r>
        <w:rPr/>
        <w:t xml:space="preserve">Concevoir et négocier l'évolution d'une organisation de manière collaborative avec son équipe            </w:t>
      </w:r>
    </w:p>
    <w:p>
      <w:pPr>
        <w:numPr>
          <w:ilvl w:val="0"/>
          <w:numId w:val="5"/>
        </w:numPr>
      </w:pPr>
      <w:r>
        <w:rPr/>
        <w:t xml:space="preserve">Accompagner les équipes et leurs évolutions professionnelles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Règles et certifications            </w:t>
      </w:r>
    </w:p>
    <w:p>
      <w:pPr>
        <w:numPr>
          <w:ilvl w:val="0"/>
          <w:numId w:val="6"/>
        </w:numPr>
      </w:pPr>
      <w:r>
        <w:rPr/>
        <w:t xml:space="preserve">Environnement professionnel            </w:t>
      </w:r>
    </w:p>
    <w:p>
      <w:pPr>
        <w:numPr>
          <w:ilvl w:val="0"/>
          <w:numId w:val="6"/>
        </w:numPr>
      </w:pPr>
      <w:r>
        <w:rPr/>
        <w:t xml:space="preserve">Techniques et outils industriels            </w:t>
      </w:r>
    </w:p>
    <w:p>
      <w:pPr>
        <w:numPr>
          <w:ilvl w:val="0"/>
          <w:numId w:val="6"/>
        </w:numPr>
      </w:pPr>
      <w:r>
        <w:rPr/>
        <w:t xml:space="preserve">Statistiques et reporting            </w:t>
      </w:r>
    </w:p>
    <w:p>
      <w:pPr>
        <w:numPr>
          <w:ilvl w:val="0"/>
          <w:numId w:val="6"/>
        </w:numPr>
      </w:pPr>
      <w:r>
        <w:rPr/>
        <w:t xml:space="preserve">Management et ressources humaines                    </w:t>
      </w:r>
    </w:p>
    <w:p>
      <w:pPr>
        <w:numPr>
          <w:ilvl w:val="1"/>
          <w:numId w:val="6"/>
        </w:numPr>
      </w:pPr>
      <w:r>
        <w:rPr/>
        <w:t xml:space="preserve">Techniques de management</w:t>
      </w:r>
    </w:p>
    <w:p>
      <w:pPr>
        <w:numPr>
          <w:ilvl w:val="1"/>
          <w:numId w:val="6"/>
        </w:numPr>
      </w:pPr>
      <w:r>
        <w:rPr/>
        <w:t xml:space="preserve">Pratiques du dialogue social et des relations collectives de travail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BTS industries graphiques, imprimerie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Entre 10 et 15 années d'expérience requis dans le secteur de la presse ou de l'industrie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7"/>
        </w:numPr>
      </w:pPr>
      <w:r>
        <w:rPr/>
        <w:t xml:space="preserve">Directeur / directrice de production print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Responsable / directeur / directrice de fabrication (industrie papier carton)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00:59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Directeur / directrice technique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90D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FD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55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C0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AF4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C6D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E15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H2502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2024-12-10T00:59:10+00:00</dcterms:created>
  <dcterms:modified xsi:type="dcterms:W3CDTF">2024-12-10T00:59:10+00:00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